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875A0" w14:textId="77777777" w:rsidR="00CE7B18" w:rsidRDefault="00E00AC9">
      <w:pPr>
        <w:rPr>
          <w:b/>
          <w:sz w:val="24"/>
        </w:rPr>
      </w:pPr>
      <w:bookmarkStart w:id="0" w:name="_GoBack"/>
      <w:bookmarkEnd w:id="0"/>
      <w:r>
        <w:rPr>
          <w:b/>
        </w:rPr>
        <w:t>Chystáte sa na dovolenku po diaľnici A2 alebo A4? Pamätajte na e-TOLL</w:t>
      </w:r>
    </w:p>
    <w:p w14:paraId="1F55532B" w14:textId="77777777" w:rsidR="00CE7B18" w:rsidRDefault="00CE7B18"/>
    <w:p w14:paraId="27645C82" w14:textId="77777777" w:rsidR="00CE7B18" w:rsidRDefault="00E00AC9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Národná správa daní(KAS) pripomína, že používatelia ľahkých vozidiel platia za jazdy na úsekoch diaľnic A2 Konin-Stryków a A4 Wrocław-Sośnica len v systéme e-TOLL.</w:t>
      </w:r>
    </w:p>
    <w:p w14:paraId="503DB06E" w14:textId="77777777" w:rsidR="00CE7B18" w:rsidRDefault="00E00AC9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Môžu tak urobiť zakúpením elektronického diaľničného lístka v aplikácii e-TOLL PL TICKET, v aplikáciách partnerov e-TOLL, v internetovom obchode etoll.gov.pl a stacionárne na 1 398 čerpacích staniciach.</w:t>
      </w:r>
    </w:p>
    <w:p w14:paraId="69A6578E" w14:textId="77777777" w:rsidR="00CE7B18" w:rsidRDefault="00E00AC9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Jazda po týchto úsekoch diaľnic je plynulá, bez zastavenia pred zvodidlami. </w:t>
      </w:r>
    </w:p>
    <w:p w14:paraId="2D79DC7F" w14:textId="77777777" w:rsidR="00CE7B18" w:rsidRDefault="00CE7B18">
      <w:pPr>
        <w:pStyle w:val="Akapitzlist"/>
        <w:rPr>
          <w:rFonts w:ascii="Calibri" w:hAnsi="Calibri" w:cs="Calibri"/>
          <w:b/>
        </w:rPr>
      </w:pPr>
    </w:p>
    <w:p w14:paraId="370CBBEB" w14:textId="77777777" w:rsidR="00CE7B18" w:rsidRDefault="00E00AC9">
      <w:r>
        <w:t>Od 1. decembra 2021 nie je na spoplatnených úsekoch diaľnic A2 a A4 v správe GDDKiA ručný systém výberu mýta a jediným systémom platenia mýta je e-TOLL. Jednou z platobných metód pre užívateľov vozidiel a jazdných súprav s celkovou hmotnosťou do 3,5 tony a motocyklov je diaľničný e-ticket. Jeho nákup nevyžaduje registráciu v e-TOLL a prenos geolokačných údajov do systému.</w:t>
      </w:r>
    </w:p>
    <w:p w14:paraId="7E9200A8" w14:textId="77777777" w:rsidR="00CE7B18" w:rsidRDefault="00CE7B18"/>
    <w:p w14:paraId="42302883" w14:textId="77777777" w:rsidR="00CE7B18" w:rsidRDefault="00E00AC9">
      <w:pPr>
        <w:rPr>
          <w:b/>
        </w:rPr>
      </w:pPr>
      <w:r>
        <w:rPr>
          <w:b/>
        </w:rPr>
        <w:t>Kde kúpiť diaľničný e-ticket</w:t>
      </w:r>
    </w:p>
    <w:p w14:paraId="4C8F109E" w14:textId="77777777" w:rsidR="00CE7B18" w:rsidRDefault="00E00AC9">
      <w:r>
        <w:t>Existujú 2 formy distribúcie diaľničných e-ticketov – elektronicky alebo stacionárne. Pri oboch spôsoboch sa vyžaduje poskytnutie minimálneho rozsahu údajov potrebných len na výpočet mýta za prejazd diaľnicou:</w:t>
      </w:r>
    </w:p>
    <w:p w14:paraId="277D4DE0" w14:textId="77777777" w:rsidR="00CE7B18" w:rsidRDefault="00E00AC9">
      <w:r>
        <w:t>- evidenčné číslo vozidla,</w:t>
      </w:r>
    </w:p>
    <w:p w14:paraId="0D214100" w14:textId="77777777" w:rsidR="00CE7B18" w:rsidRDefault="00E00AC9">
      <w:r>
        <w:t>- dátum a čas začiatku jazdy po diaľnici,</w:t>
      </w:r>
    </w:p>
    <w:p w14:paraId="4FC7606F" w14:textId="77777777" w:rsidR="00CE7B18" w:rsidRDefault="00E00AC9">
      <w:r>
        <w:t>- plánovaná trasa.</w:t>
      </w:r>
    </w:p>
    <w:p w14:paraId="2ECB6E72" w14:textId="77777777" w:rsidR="00CE7B18" w:rsidRDefault="00CE7B18">
      <w:pPr>
        <w:rPr>
          <w:b/>
        </w:rPr>
      </w:pPr>
    </w:p>
    <w:p w14:paraId="4D58E960" w14:textId="77777777" w:rsidR="00CE7B18" w:rsidRDefault="00E00AC9">
      <w:r>
        <w:t>Diaľničný e-ticket sa distribuuje:</w:t>
      </w:r>
    </w:p>
    <w:p w14:paraId="66FDD92C" w14:textId="77777777" w:rsidR="00CE7B18" w:rsidRDefault="00E00AC9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 aplikácii e-TOLL PL TICKET, ktorú pripravila Národná správa daní a Ministerstvo financií. Dá sa bezplatne stiahnuť v </w:t>
      </w:r>
      <w:hyperlink r:id="rId10" w:history="1">
        <w:r>
          <w:rPr>
            <w:rStyle w:val="Hipercze"/>
            <w:rFonts w:ascii="Calibri" w:hAnsi="Calibri" w:cs="Calibri"/>
          </w:rPr>
          <w:t>Google Play</w:t>
        </w:r>
      </w:hyperlink>
      <w:r>
        <w:rPr>
          <w:rFonts w:ascii="Calibri" w:hAnsi="Calibri" w:cs="Calibri"/>
        </w:rPr>
        <w:t xml:space="preserve"> a v </w:t>
      </w:r>
      <w:hyperlink r:id="rId11" w:history="1">
        <w:r>
          <w:rPr>
            <w:rStyle w:val="Hipercze"/>
            <w:rFonts w:ascii="Calibri" w:hAnsi="Calibri" w:cs="Calibri"/>
          </w:rPr>
          <w:t>AppStore</w:t>
        </w:r>
      </w:hyperlink>
      <w:r>
        <w:rPr>
          <w:rFonts w:ascii="Calibri" w:hAnsi="Calibri" w:cs="Calibri"/>
        </w:rPr>
        <w:t>. Je dostupná v 9 jazykových verziách (PL, EN, DE, RU, UA, BY, SK, CZ, LT) a umožňuje:</w:t>
      </w:r>
    </w:p>
    <w:p w14:paraId="338149E6" w14:textId="77777777" w:rsidR="00CE7B18" w:rsidRDefault="00E00AC9">
      <w:pPr>
        <w:ind w:left="720"/>
      </w:pPr>
      <w:r>
        <w:t>- nákup diaľničného e-ticketu,</w:t>
      </w:r>
    </w:p>
    <w:p w14:paraId="01FCB907" w14:textId="77777777" w:rsidR="00CE7B18" w:rsidRDefault="00E00AC9">
      <w:pPr>
        <w:ind w:firstLine="708"/>
      </w:pPr>
      <w:r>
        <w:t>- vygenerovanie potvrdenia o kúpe diaľničného e-ticketu vo forme súboru PDF,</w:t>
      </w:r>
    </w:p>
    <w:p w14:paraId="5752E50F" w14:textId="77777777" w:rsidR="00CE7B18" w:rsidRDefault="00E00AC9">
      <w:pPr>
        <w:ind w:firstLine="708"/>
      </w:pPr>
      <w:r>
        <w:t>- prístup k histórii všetkých zakúpených diaľničných e-ticketov,</w:t>
      </w:r>
    </w:p>
    <w:p w14:paraId="222A4E0A" w14:textId="77777777" w:rsidR="00CE7B18" w:rsidRDefault="00E00AC9">
      <w:pPr>
        <w:ind w:firstLine="708"/>
      </w:pPr>
      <w:r>
        <w:t>- vrátenie nepoužitého diaľničného e-ticketu.</w:t>
      </w:r>
    </w:p>
    <w:p w14:paraId="4C009B17" w14:textId="09E6BB02" w:rsidR="00CE7B18" w:rsidRDefault="00E00AC9">
      <w:pPr>
        <w:ind w:left="708"/>
      </w:pPr>
      <w:r>
        <w:t xml:space="preserve">Viac informácií o e-TOLL PL TICKET na webovej stránke </w:t>
      </w:r>
      <w:hyperlink r:id="rId12" w:history="1">
        <w:r w:rsidRPr="00E00AC9">
          <w:rPr>
            <w:rStyle w:val="Hipercze"/>
          </w:rPr>
          <w:t>https://www.etoll.gov.pl/sk/lahke/aplikacia-e-toll-pl-ticket/o-aplikacii-e-toll-pl-ticket/</w:t>
        </w:r>
      </w:hyperlink>
    </w:p>
    <w:p w14:paraId="4E4AA9CE" w14:textId="77777777" w:rsidR="00CE7B18" w:rsidRDefault="00E00AC9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 aplikáciách partnerov, s ktorými má šéf KAS uzatvorené partnerské zmluvy, sú to: Autopay, mPay, SkyCash, SPARK, IKO PKO BP, ORLEN PAY, mFlota ORLEN Vitay.</w:t>
      </w:r>
    </w:p>
    <w:p w14:paraId="2161259F" w14:textId="6D7A3B22" w:rsidR="00CE7B18" w:rsidRDefault="00E00AC9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 internetovom obchode na stránke </w:t>
      </w:r>
      <w:hyperlink r:id="rId13" w:history="1">
        <w:r>
          <w:rPr>
            <w:rStyle w:val="Hipercze"/>
            <w:rFonts w:ascii="Calibri" w:hAnsi="Calibri" w:cs="Calibri"/>
          </w:rPr>
          <w:t>https://www.etoll.gov.pl/sk/lahke/e-ticket/e-ticket/</w:t>
        </w:r>
      </w:hyperlink>
      <w:r>
        <w:rPr>
          <w:rFonts w:ascii="Calibri" w:hAnsi="Calibri" w:cs="Calibri"/>
        </w:rPr>
        <w:t xml:space="preserve"> </w:t>
      </w:r>
    </w:p>
    <w:p w14:paraId="26ECF9D0" w14:textId="77777777" w:rsidR="00CE7B18" w:rsidRDefault="00E00AC9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1 372 čerpacích staniciach PKN ORLEN - </w:t>
      </w:r>
      <w:hyperlink r:id="rId14" w:history="1">
        <w:r>
          <w:rPr>
            <w:rStyle w:val="Hipercze"/>
            <w:rFonts w:ascii="Calibri" w:hAnsi="Calibri" w:cs="Calibri"/>
          </w:rPr>
          <w:t>zoznam čerpacích staníc</w:t>
        </w:r>
      </w:hyperlink>
      <w:r>
        <w:t xml:space="preserve"> </w:t>
      </w:r>
      <w:r>
        <w:rPr>
          <w:rFonts w:ascii="Calibri" w:hAnsi="Calibri" w:cs="Calibri"/>
        </w:rPr>
        <w:t>(v možnostiach vyhľadávača zvoľte "Vybrať možnosti" a potom "diaľničný e-ticket" a potvrďte tlačidlom "Použiť")</w:t>
      </w:r>
    </w:p>
    <w:p w14:paraId="6C386B1D" w14:textId="72C61A91" w:rsidR="00CE7B18" w:rsidRDefault="00E00AC9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 xml:space="preserve">na 26 čerpacích staniciach LOTOS - </w:t>
      </w:r>
      <w:hyperlink r:id="rId15" w:history="1">
        <w:r>
          <w:rPr>
            <w:rStyle w:val="Hipercze"/>
            <w:rFonts w:ascii="Calibri" w:hAnsi="Calibri" w:cs="Calibri"/>
          </w:rPr>
          <w:t>zoznam čerpacích staníc</w:t>
        </w:r>
      </w:hyperlink>
      <w:r>
        <w:rPr>
          <w:rFonts w:ascii="Calibri" w:hAnsi="Calibri" w:cs="Calibri"/>
        </w:rPr>
        <w:t xml:space="preserve"> </w:t>
      </w:r>
    </w:p>
    <w:p w14:paraId="4B722D79" w14:textId="77777777" w:rsidR="00CE7B18" w:rsidRDefault="00CE7B18"/>
    <w:p w14:paraId="76475132" w14:textId="77777777" w:rsidR="00CE7B18" w:rsidRDefault="00E00AC9">
      <w:pPr>
        <w:rPr>
          <w:b/>
          <w:sz w:val="24"/>
        </w:rPr>
      </w:pPr>
      <w:r>
        <w:rPr>
          <w:b/>
        </w:rPr>
        <w:t>Kedy kúpiť diaľničný e-ticket</w:t>
      </w:r>
    </w:p>
    <w:p w14:paraId="2902EDFE" w14:textId="77777777" w:rsidR="00CE7B18" w:rsidRDefault="00E00AC9">
      <w:r>
        <w:t>Diaľničný e-ticket je potrebné zakúpiť pred začiatkom jazdy na spoplatnenom úseku diaľnice. Toto je možné vykonať 60 dní vopred. Doba platnosti diaľničného e-ticketu je 48 hodín od deklarovaného dátumu a času cesty a vrátenie nepoužitého ticketu je možné rovnakým spôsobom, akým bol zakúpený. E-ticket je možné vrátiť len pred deklarovaným dátumom a časom začiatku cesty.</w:t>
      </w:r>
    </w:p>
    <w:p w14:paraId="7070E271" w14:textId="77777777" w:rsidR="00CE7B18" w:rsidRDefault="00CE7B18"/>
    <w:p w14:paraId="35ABF998" w14:textId="77777777" w:rsidR="00CE7B18" w:rsidRDefault="00E00AC9">
      <w:r>
        <w:t xml:space="preserve">Ak vodič vošiel do spoplatneného úseku a zistil, že nemá platný e-ticket, mal by pokračovať v ceste. Zastavenie na vjazde na diaľnicu za účelom zakúpenia diaľničného e-ticketu môže predstavovať </w:t>
      </w:r>
      <w:r>
        <w:lastRenderedPageBreak/>
        <w:t xml:space="preserve">dopravné nebezpečenstvo. Cestu je potrebné uhradiť čo najskôr, napríklad s pomocou cestujúceho. Ak sa vodič rozhodne na tento účel počas jazdy zastaviť, mal by tak urobiť bezpečným spôsobom na mieste na to určenom. Diaľničný e-ticket je možné následne zakúpiť v aplikácii e-TOLL PL TICKET alebo v aplikáciách partnerov. Diaľničný e-ticket si môže zakúpiť aj na najbližšej partnerskej čerpacej stanici e-TOLL. </w:t>
      </w:r>
    </w:p>
    <w:p w14:paraId="21930F77" w14:textId="77777777" w:rsidR="00CE7B18" w:rsidRDefault="00E00AC9">
      <w:r>
        <w:t>Počas jazdy však môže byť vozidlo podrobené pojazdnej alebo cestnej kontrole a za pohyb po spoplatnenej ceste bez zaplatenia mýta bude vodič potrestaný pokutou.</w:t>
      </w:r>
    </w:p>
    <w:p w14:paraId="21C51A81" w14:textId="77777777" w:rsidR="00CE7B18" w:rsidRDefault="00E00AC9">
      <w:r>
        <w:t xml:space="preserve">Ak si vodič počas cesty nezakúpil chýbajúci diaľničný e-ticket a nebola mu v dôsledku cestnej kontroly uložená pokuta, môže si kúpiť diaľničný e-ticket na už prejdený úsek diaľnice. Takýto nákup je možný v aplikácii e-TOLL PL TICKET, partnerských aplikáciách alebo na partnerských čerpacích staniciach e-TOLL do 3 dní od dátumu a času skončenia cesty. </w:t>
      </w:r>
    </w:p>
    <w:p w14:paraId="21968B46" w14:textId="77777777" w:rsidR="00CE7B18" w:rsidRDefault="00E00AC9">
      <w:r>
        <w:t>Pri kúpe diaľničného e-ticketu počas jazdy aj po jej skončení by mal byť začiatkom doby platnosti  e-ticketu dátum a čas zodpovedajúci okamihu vjazdu do spoplatneného úseku diaľnice.</w:t>
      </w:r>
    </w:p>
    <w:p w14:paraId="2769D00D" w14:textId="77777777" w:rsidR="00CE7B18" w:rsidRDefault="00CE7B18"/>
    <w:p w14:paraId="215F5179" w14:textId="77777777" w:rsidR="00CE7B18" w:rsidRDefault="00E00AC9">
      <w:pPr>
        <w:rPr>
          <w:b/>
        </w:rPr>
      </w:pPr>
      <w:r>
        <w:rPr>
          <w:b/>
        </w:rPr>
        <w:t>Iné spôsoby platby za prejazd</w:t>
      </w:r>
    </w:p>
    <w:p w14:paraId="60C5651F" w14:textId="65092583" w:rsidR="00CE7B18" w:rsidRDefault="00E00AC9">
      <w:r>
        <w:t xml:space="preserve">Používatelia ľahkých vozidiel môžu platiť za prejazd diaľnicou pomocou aplikácie e-TOLL PL (ide o inú aplikáciu ako e-TOLL PL TICKET). Aplikáciu e-TOLL PL využívajú užívatelia ťažkých vozidiel aj osobných áut. Dá sa bezplatne stiahnuť v obchode </w:t>
      </w:r>
      <w:hyperlink r:id="rId16" w:history="1">
        <w:r>
          <w:rPr>
            <w:rStyle w:val="Hipercze"/>
          </w:rPr>
          <w:t>Google Play</w:t>
        </w:r>
      </w:hyperlink>
      <w:r>
        <w:t xml:space="preserve"> a v </w:t>
      </w:r>
      <w:hyperlink r:id="rId17" w:history="1">
        <w:r>
          <w:rPr>
            <w:rStyle w:val="Hipercze"/>
          </w:rPr>
          <w:t>AppStore</w:t>
        </w:r>
      </w:hyperlink>
      <w:r>
        <w:t xml:space="preserve">. Pre používanie aplikácie e-TOLL PL je potrebné zaregistrovať sa v systéme e-TOLL na </w:t>
      </w:r>
      <w:hyperlink r:id="rId18" w:history="1">
        <w:r>
          <w:rPr>
            <w:rStyle w:val="Hipercze"/>
          </w:rPr>
          <w:t>etoll.gov.pl</w:t>
        </w:r>
      </w:hyperlink>
      <w:r>
        <w:t xml:space="preserve">. Aplikácia poskytuje geolokačné údaje, takže nemusíte vopred deklarovať čas ani trasu plánovanej cesty. Výpočet poplatku prebieha pomocou geolokačných údajov vozidla, takže aplikácia musí byť počas cesty neustále zapnutá. </w:t>
      </w:r>
    </w:p>
    <w:p w14:paraId="0FC5521F" w14:textId="77777777" w:rsidR="00CE7B18" w:rsidRDefault="00E00AC9">
      <w:r>
        <w:t>Vodiči ľahkých vozidiel môžu platiť za prejazd diaľnicou aj pomocou palubných zariadení OBU a ZSL nainštalovaných vo vozidlách, ktoré sú schválené pre systém e-TOLL a prenášajú do tohto systému GPS údaje vozidla.</w:t>
      </w:r>
    </w:p>
    <w:p w14:paraId="1FEC2C68" w14:textId="77777777" w:rsidR="00CE7B18" w:rsidRDefault="00CE7B18"/>
    <w:p w14:paraId="42704DA6" w14:textId="77777777" w:rsidR="00CE7B18" w:rsidRDefault="00E00AC9">
      <w:pPr>
        <w:rPr>
          <w:b/>
        </w:rPr>
      </w:pPr>
      <w:r>
        <w:rPr>
          <w:b/>
        </w:rPr>
        <w:t>Zistenie kategórie vozidla</w:t>
      </w:r>
    </w:p>
    <w:p w14:paraId="695FB829" w14:textId="07FA4C4C" w:rsidR="00CE7B18" w:rsidRDefault="00E00AC9">
      <w:pPr>
        <w:rPr>
          <w:b/>
        </w:rPr>
      </w:pPr>
      <w:r>
        <w:t xml:space="preserve">Ak je k vozidlu pripojený príves alebo karavan, dbajte na to, aby celková hmotnosť takejto súpravy nepresiahla 3,5 tony. To je možné vykonať kontrolou pozície F3 v osvedčení o evidencii vozidla. V situácii, keď je hmotnosť súpravy väčšia ako 3,5 tony, sa kategória vozidla zmení na ťažké a užívateľ je povinný zaplatiť elektronické mýto v systéme e-TOLL. Informácie o tom, ako sa zaregistrovať v e-TOLL a zaplatiť elektronickú platbu, sú dostupné na webovej stránke </w:t>
      </w:r>
      <w:hyperlink r:id="rId19" w:history="1">
        <w:r>
          <w:rPr>
            <w:rStyle w:val="Hipercze"/>
          </w:rPr>
          <w:t>etoll.gov.pl</w:t>
        </w:r>
      </w:hyperlink>
      <w:r>
        <w:t xml:space="preserve"> </w:t>
      </w:r>
    </w:p>
    <w:p w14:paraId="1828FB73" w14:textId="77777777" w:rsidR="00CE7B18" w:rsidRDefault="00CE7B18"/>
    <w:p w14:paraId="77433C99" w14:textId="77777777" w:rsidR="00CE7B18" w:rsidRDefault="00E00AC9">
      <w:pPr>
        <w:rPr>
          <w:b/>
        </w:rPr>
      </w:pPr>
      <w:r>
        <w:rPr>
          <w:b/>
        </w:rPr>
        <w:t>Infolinka pre používateľov e-TOLL</w:t>
      </w:r>
    </w:p>
    <w:p w14:paraId="6978A0E8" w14:textId="77777777" w:rsidR="00CE7B18" w:rsidRDefault="00E00AC9">
      <w:r>
        <w:t>Telefónne zákaznícke centrum e-TOLL funguje 24 hodín denne, 7 dní v týždni. Na otázky týkajúce sa platenia spoplatnených úsekov diaľnic odpovedajú konzultanti v poľskom, anglickom, nemeckom a ruskom jazyku. Kontakt na infolinku:</w:t>
      </w:r>
    </w:p>
    <w:p w14:paraId="53C1D0B4" w14:textId="77777777" w:rsidR="00CE7B18" w:rsidRDefault="00E00AC9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800 101 101 – bezplatné číslo pre používateľov pevnej linky v Poľsku,</w:t>
      </w:r>
    </w:p>
    <w:p w14:paraId="4D705CDC" w14:textId="77777777" w:rsidR="00CE7B18" w:rsidRDefault="00E00AC9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+48 22 521 10 10 - spoplatnené číslo pre užívateľov mobilných telefónov a pre užívateľov zo zahraničia - poplatok za hovor podľa cenníka operátora.</w:t>
      </w:r>
    </w:p>
    <w:p w14:paraId="6AA74B19" w14:textId="14792D61" w:rsidR="00CE7B18" w:rsidRDefault="00E00AC9">
      <w:r>
        <w:t xml:space="preserve">Otázky môžete zadať aj pomocou </w:t>
      </w:r>
      <w:hyperlink r:id="rId20" w:history="1">
        <w:r>
          <w:rPr>
            <w:rStyle w:val="Hipercze"/>
          </w:rPr>
          <w:t>elektronického formulára na webovej stránke etoll.gov.pl</w:t>
        </w:r>
      </w:hyperlink>
      <w:r>
        <w:t xml:space="preserve"> </w:t>
      </w:r>
    </w:p>
    <w:sectPr w:rsidR="00CE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31BC9" w14:textId="77777777" w:rsidR="00CE7B18" w:rsidRDefault="00E00AC9">
      <w:r>
        <w:separator/>
      </w:r>
    </w:p>
  </w:endnote>
  <w:endnote w:type="continuationSeparator" w:id="0">
    <w:p w14:paraId="23B7EC14" w14:textId="77777777" w:rsidR="00CE7B18" w:rsidRDefault="00E0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FA285" w14:textId="77777777" w:rsidR="00CE7B18" w:rsidRDefault="00E00AC9">
      <w:r>
        <w:separator/>
      </w:r>
    </w:p>
  </w:footnote>
  <w:footnote w:type="continuationSeparator" w:id="0">
    <w:p w14:paraId="7A6CEF93" w14:textId="77777777" w:rsidR="00CE7B18" w:rsidRDefault="00E0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A5A7C"/>
    <w:multiLevelType w:val="hybridMultilevel"/>
    <w:tmpl w:val="0828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5AEC"/>
    <w:multiLevelType w:val="hybridMultilevel"/>
    <w:tmpl w:val="8AA2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35CAF"/>
    <w:multiLevelType w:val="hybridMultilevel"/>
    <w:tmpl w:val="D45EA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F"/>
    <w:rsid w:val="005C5C29"/>
    <w:rsid w:val="00635514"/>
    <w:rsid w:val="00BE7DAF"/>
    <w:rsid w:val="00CE7B18"/>
    <w:rsid w:val="00E0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E693F"/>
  <w15:chartTrackingRefBased/>
  <w15:docId w15:val="{49A52837-886A-4A73-B3FA-4F8ECB4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DA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DA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E7DAF"/>
    <w:pPr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toll.gov.pl/sk/lahke/e-ticket/e-ticket/" TargetMode="External"/><Relationship Id="rId18" Type="http://schemas.openxmlformats.org/officeDocument/2006/relationships/hyperlink" Target="https://www.etoll.gov.pl/sk/tazke/registracia-v-e-toll/ako-sa-prihlasit-do-e-tol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toll.gov.pl/sk/lahke/aplikacia-e-toll-pl-ticket/o-aplikacii-e-toll-pl-ticket/" TargetMode="External"/><Relationship Id="rId17" Type="http://schemas.openxmlformats.org/officeDocument/2006/relationships/hyperlink" Target="https://apps.apple.com/us/app/e-toll-pl/id1560652099?ign-itscg=30200&amp;ign-itsct=apps_box_bad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pl.gov.mf.etoll&amp;hl=pl&amp;gl=US&amp;pcampaignid=pcampaignidMKT-Other-global-all-co-prtnr-py-PartBadge-Mar2515-1" TargetMode="External"/><Relationship Id="rId20" Type="http://schemas.openxmlformats.org/officeDocument/2006/relationships/hyperlink" Target="https://www.etoll.gov.pl/sk/lahke/kontakt/kontaktny-formul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apple.com/pl/app/e-toll-pl-bilet/id1594340584?l=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toll.gov.pl/sk/lahke/partneri-distribucna-siet-e-ticket/zoznam-partnerov/lotos/" TargetMode="External"/><Relationship Id="rId10" Type="http://schemas.openxmlformats.org/officeDocument/2006/relationships/hyperlink" Target="https://play.google.com/store/apps/details?id=pl.gov.mf.ebilet&amp;hl=pl&amp;gl=US" TargetMode="External"/><Relationship Id="rId19" Type="http://schemas.openxmlformats.org/officeDocument/2006/relationships/hyperlink" Target="https://www.etoll.gov.pl/sk/tazke/registracia-v-e-toll/ako-sa-prihlasit-do-e-tol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len.pl/pl/dla-ciebie/stacje?kw=&amp;from=&amp;to=&amp;s=&amp;wp=&amp;dst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0C820-D6D4-44AA-B52E-E7848F15A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714789-B444-4623-A89C-AFBF49B63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43C76-CB07-4F9D-BE39-046737BFC1D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6038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Falzmann Karolina</dc:creator>
  <cp:keywords/>
  <dc:description/>
  <cp:lastModifiedBy>Nowek Agata</cp:lastModifiedBy>
  <cp:revision>2</cp:revision>
  <dcterms:created xsi:type="dcterms:W3CDTF">2022-07-05T11:22:00Z</dcterms:created>
  <dcterms:modified xsi:type="dcterms:W3CDTF">2022-07-05T11:22:00Z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MF\HPAX;Falzmann Karolina</vt:lpwstr>
  </property>
  <property fmtid="{D5CDD505-2E9C-101B-9397-08002B2CF9AE}" pid="5" name="MFClassificationDate">
    <vt:lpwstr>2022-06-29T15:32:21.9593290+02:00</vt:lpwstr>
  </property>
  <property fmtid="{D5CDD505-2E9C-101B-9397-08002B2CF9AE}" pid="6" name="MFClassifiedBySID">
    <vt:lpwstr>MF\S-1-5-21-1525952054-1005573771-2909822258-477438</vt:lpwstr>
  </property>
  <property fmtid="{D5CDD505-2E9C-101B-9397-08002B2CF9AE}" pid="7" name="MFGRNItemId">
    <vt:lpwstr>GRN-13ce718b-9f60-4365-aa7c-8dfcde96e3eb</vt:lpwstr>
  </property>
  <property fmtid="{D5CDD505-2E9C-101B-9397-08002B2CF9AE}" pid="8" name="MFHash">
    <vt:lpwstr>jotEuVNnVKe3vr1eNV9VGaanp60y28rohFvto2f9VXE=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