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875A0" w14:textId="77777777" w:rsidR="00610653" w:rsidRDefault="006B2067">
      <w:pPr>
        <w:rPr>
          <w:b/>
          <w:sz w:val="24"/>
        </w:rPr>
      </w:pPr>
      <w:r>
        <w:rPr>
          <w:b/>
        </w:rPr>
        <w:t>Собираетесь в отпуск по автомагистралям A2 или A4? Помните об e-TOLL</w:t>
      </w:r>
    </w:p>
    <w:p w14:paraId="1F55532B" w14:textId="77777777" w:rsidR="00610653" w:rsidRDefault="00610653"/>
    <w:p w14:paraId="27645C82" w14:textId="77777777" w:rsidR="00610653" w:rsidRDefault="006B2067">
      <w:pPr>
        <w:pStyle w:val="Akapitzlist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Национальная казначейская администрация (KAS) напоминает, что владельцы легковых автомобилей оплачивают проезд на участках автомагистралей A2 Конин-Стрыкув и A4 Вроцлав-Сосница только в системе e-TOLL.</w:t>
      </w:r>
    </w:p>
    <w:p w14:paraId="503DB06E" w14:textId="77777777" w:rsidR="00610653" w:rsidRDefault="006B2067">
      <w:pPr>
        <w:pStyle w:val="Akapitzlist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Это можно сделать, купив e-ticket в приложении e-TOLL </w:t>
      </w:r>
      <w:r>
        <w:rPr>
          <w:rFonts w:ascii="Calibri" w:hAnsi="Calibri" w:cs="Calibri"/>
          <w:b/>
        </w:rPr>
        <w:t>PL TICKET, в приложениях партнеров e-TOLL, в интернет-магазине etoll.gov.pl и на 1398 автозаправочных станциях.</w:t>
      </w:r>
    </w:p>
    <w:p w14:paraId="69A6578E" w14:textId="77777777" w:rsidR="00610653" w:rsidRDefault="006B2067">
      <w:pPr>
        <w:pStyle w:val="Akapitzlist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Движение по этим участкам автомагистралей плавное, без остановок перед шлагбаумами. </w:t>
      </w:r>
    </w:p>
    <w:p w14:paraId="2D79DC7F" w14:textId="77777777" w:rsidR="00610653" w:rsidRDefault="00610653">
      <w:pPr>
        <w:pStyle w:val="Akapitzlist"/>
        <w:rPr>
          <w:rFonts w:ascii="Calibri" w:hAnsi="Calibri" w:cs="Calibri"/>
          <w:b/>
        </w:rPr>
      </w:pPr>
    </w:p>
    <w:p w14:paraId="370CBBEB" w14:textId="77777777" w:rsidR="00610653" w:rsidRDefault="006B2067">
      <w:r>
        <w:t xml:space="preserve">С 1 декабря 2021 года на платных участках автомагистралей </w:t>
      </w:r>
      <w:r>
        <w:t>A2 и A4, находящихся в ведении GDDKiA, отсутствует ручная система взимания платы за проезд, а единственной системой оплаты проезда является e-TOLL. Одним из способов оплаты для владельцев транспортных средств и автопоездов общей массой до 3,5 тонн и мотоци</w:t>
      </w:r>
      <w:r>
        <w:t>клов является e-ticket. Его покупка не требует регистрации в e-TOLL и передачи данных геолокации в систему.</w:t>
      </w:r>
    </w:p>
    <w:p w14:paraId="7E9200A8" w14:textId="77777777" w:rsidR="00610653" w:rsidRDefault="00610653"/>
    <w:p w14:paraId="42302883" w14:textId="77777777" w:rsidR="00610653" w:rsidRDefault="006B2067">
      <w:pPr>
        <w:rPr>
          <w:b/>
        </w:rPr>
      </w:pPr>
      <w:r>
        <w:rPr>
          <w:b/>
        </w:rPr>
        <w:t>Где купить e-ticket</w:t>
      </w:r>
    </w:p>
    <w:p w14:paraId="4C8F109E" w14:textId="77777777" w:rsidR="00610653" w:rsidRDefault="006B2067">
      <w:r>
        <w:t>Существует 2 формы распространения e-ticket - в электронном виде или в стационарной форме. Для обоих методов требуется предоста</w:t>
      </w:r>
      <w:r>
        <w:t>вить минимальный объем данных, необходимых только для расчета платы за проезд по автомагистрали:</w:t>
      </w:r>
    </w:p>
    <w:p w14:paraId="277D4DE0" w14:textId="77777777" w:rsidR="00610653" w:rsidRDefault="006B2067">
      <w:r>
        <w:t>- регистрационный номер транспортного средства,</w:t>
      </w:r>
    </w:p>
    <w:p w14:paraId="0D214100" w14:textId="77777777" w:rsidR="00610653" w:rsidRDefault="006B2067">
      <w:r>
        <w:t>- дату и время начала движения по автомагистрали,</w:t>
      </w:r>
    </w:p>
    <w:p w14:paraId="4FC7606F" w14:textId="77777777" w:rsidR="00610653" w:rsidRDefault="006B2067">
      <w:r>
        <w:t>- запланированный маршрут.</w:t>
      </w:r>
    </w:p>
    <w:p w14:paraId="2ECB6E72" w14:textId="77777777" w:rsidR="00610653" w:rsidRDefault="00610653">
      <w:pPr>
        <w:rPr>
          <w:b/>
        </w:rPr>
      </w:pPr>
    </w:p>
    <w:p w14:paraId="4D58E960" w14:textId="77777777" w:rsidR="00610653" w:rsidRDefault="006B2067">
      <w:r>
        <w:t>E-ticket распространяется:</w:t>
      </w:r>
    </w:p>
    <w:p w14:paraId="66FDD92C" w14:textId="77777777" w:rsidR="00610653" w:rsidRDefault="006B2067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в прил</w:t>
      </w:r>
      <w:r>
        <w:rPr>
          <w:rFonts w:ascii="Calibri" w:hAnsi="Calibri" w:cs="Calibri"/>
        </w:rPr>
        <w:t xml:space="preserve">ожении e-TOLL PL TICKET, разработанном Национальной казначейской администрацией и Министерством финансов. Его можно бесплатно скачать в </w:t>
      </w:r>
      <w:hyperlink r:id="rId10" w:history="1">
        <w:r>
          <w:rPr>
            <w:rStyle w:val="Hipercze"/>
            <w:rFonts w:ascii="Calibri" w:hAnsi="Calibri" w:cs="Calibri"/>
          </w:rPr>
          <w:t>Google Play</w:t>
        </w:r>
      </w:hyperlink>
      <w:r>
        <w:rPr>
          <w:rFonts w:ascii="Calibri" w:hAnsi="Calibri" w:cs="Calibri"/>
        </w:rPr>
        <w:t xml:space="preserve"> и в </w:t>
      </w:r>
      <w:hyperlink r:id="rId11" w:history="1">
        <w:r>
          <w:rPr>
            <w:rStyle w:val="Hipercze"/>
            <w:rFonts w:ascii="Calibri" w:hAnsi="Calibri" w:cs="Calibri"/>
          </w:rPr>
          <w:t>AppStore</w:t>
        </w:r>
      </w:hyperlink>
      <w:r>
        <w:rPr>
          <w:rFonts w:ascii="Calibri" w:hAnsi="Calibri" w:cs="Calibri"/>
        </w:rPr>
        <w:t>. Оно доступно в 9 языковых версиях (PL, EN, DE, RU, UA, BY, SK, CZ, LT) и позволяет:</w:t>
      </w:r>
    </w:p>
    <w:p w14:paraId="338149E6" w14:textId="77777777" w:rsidR="00610653" w:rsidRDefault="006B2067">
      <w:pPr>
        <w:ind w:left="720"/>
      </w:pPr>
      <w:r>
        <w:t>- покупать e-ticket,</w:t>
      </w:r>
    </w:p>
    <w:p w14:paraId="01FCB907" w14:textId="77777777" w:rsidR="00610653" w:rsidRDefault="006B2067">
      <w:pPr>
        <w:ind w:firstLine="708"/>
      </w:pPr>
      <w:r>
        <w:t>- создавать подтверждение покупки e-ticket в виде PDF-файла,</w:t>
      </w:r>
    </w:p>
    <w:p w14:paraId="5752E50F" w14:textId="77777777" w:rsidR="00610653" w:rsidRDefault="006B2067">
      <w:pPr>
        <w:ind w:firstLine="708"/>
      </w:pPr>
      <w:r>
        <w:t>- просматривать историю всех купленных e-ticket,</w:t>
      </w:r>
    </w:p>
    <w:p w14:paraId="222A4E0A" w14:textId="77777777" w:rsidR="00610653" w:rsidRDefault="006B2067">
      <w:pPr>
        <w:ind w:firstLine="708"/>
      </w:pPr>
      <w:r>
        <w:t>- возвращать неиспользованный e-ticket.</w:t>
      </w:r>
    </w:p>
    <w:p w14:paraId="4C009B17" w14:textId="407D7F49" w:rsidR="00610653" w:rsidRDefault="006B2067">
      <w:pPr>
        <w:ind w:left="708"/>
      </w:pPr>
      <w:r>
        <w:t xml:space="preserve">Более подробная информация об e-TOLL PL TICKET на сайте </w:t>
      </w:r>
      <w:hyperlink r:id="rId12" w:history="1">
        <w:r w:rsidR="00FE5BAE">
          <w:rPr>
            <w:rStyle w:val="Hipercze"/>
          </w:rPr>
          <w:t>https://www.etoll.gov.pl/ru/legkovye/e-toll-pl-ticket/o-prilozhenii-e-toll-pl-ticket/</w:t>
        </w:r>
      </w:hyperlink>
      <w:r>
        <w:t xml:space="preserve"> </w:t>
      </w:r>
    </w:p>
    <w:p w14:paraId="4E4AA9CE" w14:textId="77777777" w:rsidR="00610653" w:rsidRDefault="006B2067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в приложениях партнеров, с которыми глава KAS заключил партнерские соглашения, это: Autopay, mPay, SkyCash, SPARK, IKO PKO BP, ORLEN PAY, mFlota ORLEN Vitay.</w:t>
      </w:r>
    </w:p>
    <w:p w14:paraId="2161259F" w14:textId="4B657FE2" w:rsidR="00610653" w:rsidRDefault="006B2067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в интернет-магазине на сай</w:t>
      </w:r>
      <w:r>
        <w:rPr>
          <w:rFonts w:ascii="Calibri" w:hAnsi="Calibri" w:cs="Calibri"/>
        </w:rPr>
        <w:t xml:space="preserve">те </w:t>
      </w:r>
      <w:hyperlink r:id="rId13" w:history="1">
        <w:r w:rsidR="00FE5BAE">
          <w:rPr>
            <w:rStyle w:val="Hipercze"/>
            <w:rFonts w:ascii="Calibri" w:hAnsi="Calibri" w:cs="Calibri"/>
          </w:rPr>
          <w:t>https://www.etoll.gov.pl/ru/legkovye/e-ticket/e-ticket/</w:t>
        </w:r>
      </w:hyperlink>
      <w:r>
        <w:rPr>
          <w:rFonts w:ascii="Calibri" w:hAnsi="Calibri" w:cs="Calibri"/>
        </w:rPr>
        <w:t xml:space="preserve"> </w:t>
      </w:r>
    </w:p>
    <w:p w14:paraId="26ECF9D0" w14:textId="77777777" w:rsidR="00610653" w:rsidRDefault="006B2067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1372 автозаправочных станциях PKN ORLEN - </w:t>
      </w:r>
      <w:hyperlink r:id="rId14" w:history="1">
        <w:r>
          <w:rPr>
            <w:rStyle w:val="Hipercze"/>
            <w:rFonts w:ascii="Calibri" w:hAnsi="Calibri" w:cs="Calibri"/>
          </w:rPr>
          <w:t>список станций</w:t>
        </w:r>
      </w:hyperlink>
      <w:r>
        <w:t xml:space="preserve"> </w:t>
      </w:r>
      <w:r>
        <w:rPr>
          <w:rFonts w:ascii="Calibri" w:hAnsi="Calibri" w:cs="Calibri"/>
        </w:rPr>
        <w:t>(в настройках поисковой системы выберите «Выбрать варианты», затем - «e-ticket» и подтвердите кнопкой «Применить»)</w:t>
      </w:r>
    </w:p>
    <w:p w14:paraId="6C386B1D" w14:textId="0D9FBC68" w:rsidR="00610653" w:rsidRDefault="006B2067">
      <w:pPr>
        <w:pStyle w:val="Akapitzlist"/>
        <w:numPr>
          <w:ilvl w:val="0"/>
          <w:numId w:val="2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</w:rPr>
        <w:t xml:space="preserve">на 26 автозаправочных станциях LOTOS - </w:t>
      </w:r>
      <w:hyperlink r:id="rId15" w:history="1">
        <w:r>
          <w:rPr>
            <w:rStyle w:val="Hipercze"/>
            <w:rFonts w:ascii="Calibri" w:hAnsi="Calibri" w:cs="Calibri"/>
          </w:rPr>
          <w:t>список станций</w:t>
        </w:r>
      </w:hyperlink>
      <w:r>
        <w:rPr>
          <w:rFonts w:ascii="Calibri" w:hAnsi="Calibri" w:cs="Calibri"/>
        </w:rPr>
        <w:t xml:space="preserve"> </w:t>
      </w:r>
    </w:p>
    <w:p w14:paraId="4B722D79" w14:textId="77777777" w:rsidR="00610653" w:rsidRDefault="00610653"/>
    <w:p w14:paraId="76475132" w14:textId="77777777" w:rsidR="00610653" w:rsidRDefault="006B2067">
      <w:pPr>
        <w:rPr>
          <w:b/>
          <w:sz w:val="24"/>
        </w:rPr>
      </w:pPr>
      <w:r>
        <w:rPr>
          <w:b/>
        </w:rPr>
        <w:t>Когда покупать e-ticket</w:t>
      </w:r>
    </w:p>
    <w:p w14:paraId="2902EDFE" w14:textId="77777777" w:rsidR="00610653" w:rsidRDefault="006B2067">
      <w:r>
        <w:t xml:space="preserve">E-ticket необходимо приобрести до начала поездки по платному участку автомагистрали. Это можно </w:t>
      </w:r>
      <w:r>
        <w:t xml:space="preserve">сделать за 60 дней до поездки. Срок действия e-ticket составляет 48 часов с заявленной </w:t>
      </w:r>
      <w:r>
        <w:lastRenderedPageBreak/>
        <w:t>даты и времени поездки, при этом возврат неиспользованного e-ticket возможен тем же способом, которым он был приобретен. E-ticket можно вернуть только до заявленной даты</w:t>
      </w:r>
      <w:r>
        <w:t xml:space="preserve"> и времени начала поездки.</w:t>
      </w:r>
    </w:p>
    <w:p w14:paraId="7070E271" w14:textId="77777777" w:rsidR="00610653" w:rsidRDefault="00610653"/>
    <w:p w14:paraId="35ABF998" w14:textId="77777777" w:rsidR="00610653" w:rsidRDefault="006B2067">
      <w:r>
        <w:t>Если водитель въехал на платный участок и понял, что у него нет действующего e-ticket, ему следует продолжить поездку. Остановка у въезда на автомагистраль для покупки e-ticket может создать опасность для дорожного движения. Пое</w:t>
      </w:r>
      <w:r>
        <w:t>здка должна быть оплачена как можно скорее, например, с помощью пассажира. Если водитель решит остановиться с этой целью во время поездки, он должен сделать это безопасным способом в специально отведенном месте. После этого e-ticket можно приобрести в прил</w:t>
      </w:r>
      <w:r>
        <w:t xml:space="preserve">ожении e-TOLL PL TICKET или в приложениях партнеров. Он также может приобрести e-ticket на ближайшей автозаправочной станции партнеров e-TOLL. </w:t>
      </w:r>
    </w:p>
    <w:p w14:paraId="21930F77" w14:textId="77777777" w:rsidR="00610653" w:rsidRDefault="006B2067">
      <w:r>
        <w:t>Однако во время движения транспортное средство может быть подвергнуто мобильному или дорожному контролю, и водит</w:t>
      </w:r>
      <w:r>
        <w:t>ель будет оштрафован за движение по платной дороге без уплаты сбора.</w:t>
      </w:r>
    </w:p>
    <w:p w14:paraId="21C51A81" w14:textId="77777777" w:rsidR="00610653" w:rsidRDefault="006B2067">
      <w:r>
        <w:t>Если водитель не приобрел отсутствующий e-ticket во время поездки и не был оштрафован при дорожном контроле, он может приобрести e-ticket за уже пройденный участок автомагистрали. Такая п</w:t>
      </w:r>
      <w:r>
        <w:t xml:space="preserve">окупка возможна в приложении e-TOLL PL TICKET, партнерских приложениях или на автозаправочных станциях партнеров e-TOLL в течение 3 дней с даты и времени окончания поездки. </w:t>
      </w:r>
    </w:p>
    <w:p w14:paraId="21968B46" w14:textId="77777777" w:rsidR="00610653" w:rsidRDefault="006B2067">
      <w:r>
        <w:t>При приобретении e-ticket, как во время поездки, так и после ее завершения началом</w:t>
      </w:r>
      <w:r>
        <w:t xml:space="preserve"> срока действия e-ticket должны быть дата и время, соответствующие моменту въезда на платный участок автомагистрали.</w:t>
      </w:r>
    </w:p>
    <w:p w14:paraId="2769D00D" w14:textId="77777777" w:rsidR="00610653" w:rsidRDefault="00610653"/>
    <w:p w14:paraId="215F5179" w14:textId="77777777" w:rsidR="00610653" w:rsidRDefault="006B2067">
      <w:pPr>
        <w:rPr>
          <w:b/>
        </w:rPr>
      </w:pPr>
      <w:r>
        <w:rPr>
          <w:b/>
        </w:rPr>
        <w:t>Другие способы оплаты поездки</w:t>
      </w:r>
    </w:p>
    <w:p w14:paraId="60C5651F" w14:textId="694D751D" w:rsidR="00610653" w:rsidRDefault="006B2067">
      <w:r>
        <w:t>Владельцы легковых автомобилей могут оплачивать проезд по автомагистралям с помощью приложения e-TOLL PL (эт</w:t>
      </w:r>
      <w:r>
        <w:t xml:space="preserve">о приложение отличается от приложения e-TOLL PL TICKET). Приложение e-TOLL PL используется владельцами как большегрузных, так и легковых автомобилей. Его можно бесплатно скачать в магазинах </w:t>
      </w:r>
      <w:hyperlink r:id="rId16" w:history="1">
        <w:r>
          <w:rPr>
            <w:rStyle w:val="Hipercze"/>
          </w:rPr>
          <w:t>Google Play</w:t>
        </w:r>
      </w:hyperlink>
      <w:r>
        <w:t xml:space="preserve"> и </w:t>
      </w:r>
      <w:hyperlink r:id="rId17" w:history="1">
        <w:r>
          <w:rPr>
            <w:rStyle w:val="Hipercze"/>
          </w:rPr>
          <w:t>AppStore</w:t>
        </w:r>
      </w:hyperlink>
      <w:r>
        <w:t>. Для использования прил</w:t>
      </w:r>
      <w:r>
        <w:t xml:space="preserve">ожения e-TOLL PL необходимо зарегистрироваться в системе e-TOLL на </w:t>
      </w:r>
      <w:hyperlink r:id="rId18" w:history="1">
        <w:r>
          <w:rPr>
            <w:rStyle w:val="Hipercze"/>
          </w:rPr>
          <w:t>etoll.gov.pl</w:t>
        </w:r>
      </w:hyperlink>
      <w:r>
        <w:t>. Приложение предоставляет данные геолокации, поэтому вам не придется заранее</w:t>
      </w:r>
      <w:r>
        <w:t xml:space="preserve"> указывать время или маршрут планируемой поездки. Начисление платы производится с использованием данных геолокации транспортного средства, поэтому приложение должно быть все время включено во время поездки. </w:t>
      </w:r>
    </w:p>
    <w:p w14:paraId="0FC5521F" w14:textId="77777777" w:rsidR="00610653" w:rsidRDefault="006B2067">
      <w:r>
        <w:t>Водители легковых автомобилей также могут оплачи</w:t>
      </w:r>
      <w:r>
        <w:t>вать дорожные сборы с помощью установленных в транспортных средствах бортовых устройств OBU и ZSL, которые одобрены для системы e-TOLL и передают GPS-данные транспортного средства в эту систему.</w:t>
      </w:r>
    </w:p>
    <w:p w14:paraId="1FEC2C68" w14:textId="77777777" w:rsidR="00610653" w:rsidRDefault="00610653"/>
    <w:p w14:paraId="42704DA6" w14:textId="77777777" w:rsidR="00610653" w:rsidRDefault="006B2067">
      <w:pPr>
        <w:rPr>
          <w:b/>
        </w:rPr>
      </w:pPr>
      <w:r>
        <w:rPr>
          <w:b/>
        </w:rPr>
        <w:t>Проверка категории транспортного средства</w:t>
      </w:r>
    </w:p>
    <w:p w14:paraId="695FB829" w14:textId="0456C546" w:rsidR="00610653" w:rsidRDefault="006B2067">
      <w:pPr>
        <w:rPr>
          <w:b/>
        </w:rPr>
      </w:pPr>
      <w:r>
        <w:t>Если к транспортно</w:t>
      </w:r>
      <w:r>
        <w:t>му средству подсоединен прицеп или караван, необходимо убедиться, что общий вес такого состава не превышает 3,5 тонны. Это можно сделать, проверив пункт F3 в свидетельстве о регистрации транспортного средства. В ситуации, когда вес состава превышает 3,5 то</w:t>
      </w:r>
      <w:r>
        <w:t xml:space="preserve">нны, категория транспортного средства изменяется на грузовую, и владелец должен оплатить проезд в электронном виде в системе e-TOLL. Информация о том, как зарегистрироваться в e-TOLL и внести электронный платеж, доступна на сайте </w:t>
      </w:r>
      <w:hyperlink r:id="rId19" w:history="1">
        <w:r>
          <w:rPr>
            <w:rStyle w:val="Hipercze"/>
          </w:rPr>
          <w:t>etoll.gov.pl</w:t>
        </w:r>
      </w:hyperlink>
      <w:r>
        <w:t xml:space="preserve"> </w:t>
      </w:r>
    </w:p>
    <w:p w14:paraId="1828FB73" w14:textId="77777777" w:rsidR="00610653" w:rsidRDefault="00610653"/>
    <w:p w14:paraId="77433C99" w14:textId="77777777" w:rsidR="00610653" w:rsidRDefault="006B2067">
      <w:pPr>
        <w:rPr>
          <w:b/>
        </w:rPr>
      </w:pPr>
      <w:r>
        <w:rPr>
          <w:b/>
        </w:rPr>
        <w:t>Горячая линия для пользователей e-TOLL</w:t>
      </w:r>
    </w:p>
    <w:p w14:paraId="6978A0E8" w14:textId="77777777" w:rsidR="00610653" w:rsidRDefault="006B2067">
      <w:r>
        <w:t>Телефонный Центр обслуживания клиентов e-TOLL работает круглосуточно. Консультанты отвечают на вопросы по оплате проезда по плат</w:t>
      </w:r>
      <w:r>
        <w:t>ным участкам автомагистралей на польском, английском, немецком и русском языках. Связь с горячей линией:</w:t>
      </w:r>
    </w:p>
    <w:p w14:paraId="53C1D0B4" w14:textId="77777777" w:rsidR="00610653" w:rsidRDefault="006B2067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800 101 101 - бесплатный номер для пользователей стационарных телефонов в Польше,</w:t>
      </w:r>
    </w:p>
    <w:p w14:paraId="4D705CDC" w14:textId="77777777" w:rsidR="00610653" w:rsidRDefault="006B2067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+48 22 521 10 10 - платный номер для пользователей мобильных телефонов и для пользователей из-за рубежа - плата за соединение в соответствии с прейскурантом оператора.</w:t>
      </w:r>
    </w:p>
    <w:p w14:paraId="6AA74B19" w14:textId="2CB9C061" w:rsidR="00610653" w:rsidRDefault="006B2067">
      <w:r>
        <w:t xml:space="preserve">Вы также можете задавать вопросы, используя </w:t>
      </w:r>
      <w:hyperlink r:id="rId20" w:history="1">
        <w:r>
          <w:rPr>
            <w:rStyle w:val="Hipercze"/>
          </w:rPr>
          <w:t>электронную форму на сайте etoll.gov.pl</w:t>
        </w:r>
      </w:hyperlink>
      <w:bookmarkStart w:id="0" w:name="_GoBack"/>
      <w:bookmarkEnd w:id="0"/>
      <w:r>
        <w:t xml:space="preserve"> </w:t>
      </w:r>
    </w:p>
    <w:sectPr w:rsidR="00610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31BC9" w14:textId="77777777" w:rsidR="00610653" w:rsidRDefault="006B2067">
      <w:r>
        <w:separator/>
      </w:r>
    </w:p>
  </w:endnote>
  <w:endnote w:type="continuationSeparator" w:id="0">
    <w:p w14:paraId="23B7EC14" w14:textId="77777777" w:rsidR="00610653" w:rsidRDefault="006B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FA285" w14:textId="77777777" w:rsidR="00610653" w:rsidRDefault="006B2067">
      <w:r>
        <w:separator/>
      </w:r>
    </w:p>
  </w:footnote>
  <w:footnote w:type="continuationSeparator" w:id="0">
    <w:p w14:paraId="7A6CEF93" w14:textId="77777777" w:rsidR="00610653" w:rsidRDefault="006B2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A5A7C"/>
    <w:multiLevelType w:val="hybridMultilevel"/>
    <w:tmpl w:val="08284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F5AEC"/>
    <w:multiLevelType w:val="hybridMultilevel"/>
    <w:tmpl w:val="8AA2E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35CAF"/>
    <w:multiLevelType w:val="hybridMultilevel"/>
    <w:tmpl w:val="D45EA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AF"/>
    <w:rsid w:val="00610653"/>
    <w:rsid w:val="00635514"/>
    <w:rsid w:val="006B2067"/>
    <w:rsid w:val="00BE7DAF"/>
    <w:rsid w:val="00FE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4E693F"/>
  <w15:chartTrackingRefBased/>
  <w15:docId w15:val="{49A52837-886A-4A73-B3FA-4F8ECB43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7DA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E7DAF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E7DAF"/>
    <w:pPr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9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toll.gov.pl/ru/legkovye/e-ticket/e-ticket/" TargetMode="External"/><Relationship Id="rId18" Type="http://schemas.openxmlformats.org/officeDocument/2006/relationships/hyperlink" Target="https://www.etoll.gov.pl/ru/gruzovye/registrafiya-v-e-toll/kak-zaregistrirovat-sya-v-e-toll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etoll.gov.pl/ru/legkovye/e-toll-pl-ticket/o-prilozhenii-e-toll-pl-ticket/" TargetMode="External"/><Relationship Id="rId17" Type="http://schemas.openxmlformats.org/officeDocument/2006/relationships/hyperlink" Target="https://apps.apple.com/us/app/e-toll-pl/id1560652099?ign-itscg=30200&amp;ign-itsct=apps_box_badg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lay.google.com/store/apps/details?id=pl.gov.mf.etoll&amp;hl=pl&amp;gl=US&amp;pcampaignid=pcampaignidMKT-Other-global-all-co-prtnr-py-PartBadge-Mar2515-1" TargetMode="External"/><Relationship Id="rId20" Type="http://schemas.openxmlformats.org/officeDocument/2006/relationships/hyperlink" Target="https://www.etoll.gov.pl/ru/legkovye/kontakty/kontaktnyi-formulyar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s.apple.com/pl/app/e-toll-pl-bilet/id1594340584?l=p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toll.gov.pl/ru/legkovye/partnery-set-rasprostraneniya-e-ticket/spisok-partnerov/lotos/" TargetMode="External"/><Relationship Id="rId10" Type="http://schemas.openxmlformats.org/officeDocument/2006/relationships/hyperlink" Target="https://play.google.com/store/apps/details?id=pl.gov.mf.ebilet&amp;hl=pl&amp;gl=US" TargetMode="External"/><Relationship Id="rId19" Type="http://schemas.openxmlformats.org/officeDocument/2006/relationships/hyperlink" Target="https://www.etoll.gov.pl/ru/gruzovye/registrafiya-v-e-toll/kak-zaregistrirovat-sya-v-e-tol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rlen.pl/pl/dla-ciebie/stacje?kw=&amp;from=&amp;to=&amp;s=&amp;wp=&amp;dst=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90D71D73E0B449DCACD09F8C15E9D" ma:contentTypeVersion="" ma:contentTypeDescription="Utwórz nowy dokument." ma:contentTypeScope="" ma:versionID="702cd8713bf0ba6651ce77c0321c20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F0C820-D6D4-44AA-B52E-E7848F15A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843C76-CB07-4F9D-BE39-046737BFC1D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714789-B444-4623-A89C-AFBF49B637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1060</Words>
  <Characters>6366</Characters>
  <Application>Microsoft Office Word</Application>
  <DocSecurity>0</DocSecurity>
  <Lines>53</Lines>
  <Paragraphs>14</Paragraphs>
  <ScaleCrop>false</ScaleCrop>
  <Company>Ministerstwo Finansów</Company>
  <LinksUpToDate>false</LinksUpToDate>
  <CharactersWithSpaces>7412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Falzmann Karolina</dc:creator>
  <cp:keywords/>
  <dc:description/>
  <cp:lastModifiedBy>Połeć Jarosław</cp:lastModifiedBy>
  <cp:revision>4</cp:revision>
  <dcterms:created xsi:type="dcterms:W3CDTF">2022-06-29T13:29:00Z</dcterms:created>
  <dcterms:modified xsi:type="dcterms:W3CDTF">2022-07-01T11:31:00Z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0x01010069890D71D73E0B449DCACD09F8C15E9D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MF\HPAX;Falzmann Karolina</vt:lpwstr>
  </property>
  <property fmtid="{D5CDD505-2E9C-101B-9397-08002B2CF9AE}" pid="5" name="MFClassificationDate">
    <vt:lpwstr>2022-06-29T15:32:21.9593290+02:00</vt:lpwstr>
  </property>
  <property fmtid="{D5CDD505-2E9C-101B-9397-08002B2CF9AE}" pid="6" name="MFClassifiedBySID">
    <vt:lpwstr>MF\S-1-5-21-1525952054-1005573771-2909822258-477438</vt:lpwstr>
  </property>
  <property fmtid="{D5CDD505-2E9C-101B-9397-08002B2CF9AE}" pid="7" name="MFGRNItemId">
    <vt:lpwstr>GRN-13ce718b-9f60-4365-aa7c-8dfcde96e3eb</vt:lpwstr>
  </property>
  <property fmtid="{D5CDD505-2E9C-101B-9397-08002B2CF9AE}" pid="8" name="MFHash">
    <vt:lpwstr>jotEuVNnVKe3vr1eNV9VGaanp60y28rohFvto2f9VXE=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